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7" w:rsidRDefault="000368E7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68E7" w:rsidRDefault="000368E7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Пленарная дискуссия:</w:t>
      </w:r>
    </w:p>
    <w:p w:rsidR="000368E7" w:rsidRDefault="000368E7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волне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промышленной революции </w:t>
      </w:r>
      <w:r w:rsidR="00E7507E">
        <w:rPr>
          <w:rFonts w:ascii="Times New Roman" w:hAnsi="Times New Roman" w:cs="Times New Roman"/>
          <w:b/>
          <w:sz w:val="24"/>
          <w:szCs w:val="24"/>
        </w:rPr>
        <w:t>индустрия в ожидании прорыва</w:t>
      </w:r>
    </w:p>
    <w:p w:rsidR="00E7507E" w:rsidRPr="000368E7" w:rsidRDefault="00E7507E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ноября ( с 10:00 до 12:00)</w:t>
      </w:r>
    </w:p>
    <w:p w:rsidR="00E7507E" w:rsidRDefault="00640980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19B" w:rsidRPr="00640980" w:rsidRDefault="00640980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80">
        <w:rPr>
          <w:rFonts w:ascii="Times New Roman" w:hAnsi="Times New Roman" w:cs="Times New Roman"/>
          <w:b/>
          <w:sz w:val="24"/>
          <w:szCs w:val="24"/>
        </w:rPr>
        <w:t>Секция 1</w:t>
      </w:r>
      <w:r w:rsidR="00421A54">
        <w:rPr>
          <w:rFonts w:ascii="Times New Roman" w:hAnsi="Times New Roman" w:cs="Times New Roman"/>
          <w:b/>
          <w:sz w:val="24"/>
          <w:szCs w:val="24"/>
        </w:rPr>
        <w:t xml:space="preserve"> «Отраслевое применение»</w:t>
      </w:r>
    </w:p>
    <w:p w:rsidR="00421A54" w:rsidRPr="00640980" w:rsidRDefault="00A14C8D" w:rsidP="00421A54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1.</w:t>
      </w:r>
      <w:r w:rsidR="0070719B" w:rsidRPr="00640980">
        <w:rPr>
          <w:rFonts w:ascii="Times New Roman" w:hAnsi="Times New Roman" w:cs="Times New Roman"/>
          <w:sz w:val="24"/>
          <w:szCs w:val="24"/>
        </w:rPr>
        <w:t>Базальтовые материалы</w:t>
      </w:r>
      <w:r w:rsidR="00421A54">
        <w:rPr>
          <w:rFonts w:ascii="Times New Roman" w:hAnsi="Times New Roman" w:cs="Times New Roman"/>
          <w:sz w:val="24"/>
          <w:szCs w:val="24"/>
        </w:rPr>
        <w:t xml:space="preserve"> (</w:t>
      </w:r>
      <w:r w:rsidR="00421A54" w:rsidRPr="00640980">
        <w:rPr>
          <w:rFonts w:ascii="Times New Roman" w:hAnsi="Times New Roman" w:cs="Times New Roman"/>
          <w:sz w:val="24"/>
          <w:szCs w:val="24"/>
        </w:rPr>
        <w:t>тепло-, огне- и звукоизоляция</w:t>
      </w:r>
      <w:r w:rsidR="00421A54">
        <w:rPr>
          <w:rFonts w:ascii="Times New Roman" w:hAnsi="Times New Roman" w:cs="Times New Roman"/>
          <w:sz w:val="24"/>
          <w:szCs w:val="24"/>
        </w:rPr>
        <w:t xml:space="preserve">, геосетки, арматура, фибра, профили и т.д.) </w:t>
      </w:r>
      <w:r w:rsidR="0070719B" w:rsidRPr="00640980">
        <w:rPr>
          <w:rFonts w:ascii="Times New Roman" w:hAnsi="Times New Roman" w:cs="Times New Roman"/>
          <w:sz w:val="24"/>
          <w:szCs w:val="24"/>
        </w:rPr>
        <w:t xml:space="preserve"> </w:t>
      </w:r>
      <w:r w:rsidR="00FB72CD" w:rsidRPr="00640980">
        <w:rPr>
          <w:rFonts w:ascii="Times New Roman" w:hAnsi="Times New Roman" w:cs="Times New Roman"/>
          <w:sz w:val="24"/>
          <w:szCs w:val="24"/>
        </w:rPr>
        <w:t>в инфраструктурном, жилищном</w:t>
      </w:r>
      <w:r w:rsidR="00250514">
        <w:rPr>
          <w:rFonts w:ascii="Times New Roman" w:hAnsi="Times New Roman" w:cs="Times New Roman"/>
          <w:sz w:val="24"/>
          <w:szCs w:val="24"/>
        </w:rPr>
        <w:t>, дорожном</w:t>
      </w:r>
      <w:r w:rsidR="00FB72CD" w:rsidRPr="00640980">
        <w:rPr>
          <w:rFonts w:ascii="Times New Roman" w:hAnsi="Times New Roman" w:cs="Times New Roman"/>
          <w:sz w:val="24"/>
          <w:szCs w:val="24"/>
        </w:rPr>
        <w:t xml:space="preserve"> и промышленном строительстве. Опыт и перспективы применения</w:t>
      </w:r>
      <w:r w:rsidR="00421A54">
        <w:rPr>
          <w:rFonts w:ascii="Times New Roman" w:hAnsi="Times New Roman" w:cs="Times New Roman"/>
          <w:sz w:val="24"/>
          <w:szCs w:val="24"/>
        </w:rPr>
        <w:t>.</w:t>
      </w:r>
      <w:r w:rsidR="00421A54" w:rsidRPr="00421A54">
        <w:rPr>
          <w:rFonts w:ascii="Times New Roman" w:hAnsi="Times New Roman" w:cs="Times New Roman"/>
          <w:sz w:val="24"/>
          <w:szCs w:val="24"/>
        </w:rPr>
        <w:t xml:space="preserve"> </w:t>
      </w:r>
      <w:r w:rsidR="0042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54" w:rsidRPr="00640980" w:rsidRDefault="00421A54" w:rsidP="0042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0980">
        <w:rPr>
          <w:rFonts w:ascii="Times New Roman" w:hAnsi="Times New Roman" w:cs="Times New Roman"/>
          <w:sz w:val="24"/>
          <w:szCs w:val="24"/>
        </w:rPr>
        <w:t>Базальты в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54" w:rsidRDefault="00421A54" w:rsidP="00421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980">
        <w:rPr>
          <w:rFonts w:ascii="Times New Roman" w:hAnsi="Times New Roman" w:cs="Times New Roman"/>
          <w:sz w:val="24"/>
          <w:szCs w:val="24"/>
        </w:rPr>
        <w:t>Возможности «морского» применения базальтовых материалов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1A54" w:rsidRPr="00640980" w:rsidRDefault="00421A54" w:rsidP="0042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0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980">
        <w:rPr>
          <w:rFonts w:ascii="Times New Roman" w:hAnsi="Times New Roman" w:cs="Times New Roman"/>
          <w:sz w:val="24"/>
          <w:szCs w:val="24"/>
        </w:rPr>
        <w:t>Базальтовые решения в газо- и нефтехимии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980" w:rsidRPr="00640980" w:rsidRDefault="00640980" w:rsidP="00707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A6B" w:rsidRPr="00640980" w:rsidRDefault="00A14C8D" w:rsidP="00E01A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80" w:rsidRPr="00640980">
        <w:rPr>
          <w:rFonts w:ascii="Times New Roman" w:hAnsi="Times New Roman" w:cs="Times New Roman"/>
          <w:b/>
          <w:sz w:val="24"/>
          <w:szCs w:val="24"/>
        </w:rPr>
        <w:t>Секция 2</w:t>
      </w:r>
      <w:r w:rsidR="00421A54">
        <w:rPr>
          <w:rFonts w:ascii="Times New Roman" w:hAnsi="Times New Roman" w:cs="Times New Roman"/>
          <w:b/>
          <w:sz w:val="24"/>
          <w:szCs w:val="24"/>
        </w:rPr>
        <w:t xml:space="preserve"> «Технологии»</w:t>
      </w:r>
    </w:p>
    <w:p w:rsidR="00A14C8D" w:rsidRPr="00640980" w:rsidRDefault="00A14C8D" w:rsidP="00A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1.Технологические инновации индустрии и новые подходы к организации производств</w:t>
      </w:r>
      <w:r w:rsidR="00421A54">
        <w:rPr>
          <w:rFonts w:ascii="Times New Roman" w:hAnsi="Times New Roman" w:cs="Times New Roman"/>
          <w:sz w:val="24"/>
          <w:szCs w:val="24"/>
        </w:rPr>
        <w:t>.</w:t>
      </w:r>
    </w:p>
    <w:p w:rsidR="00421A54" w:rsidRDefault="00421A54" w:rsidP="0042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40980">
        <w:rPr>
          <w:rFonts w:ascii="Times New Roman" w:hAnsi="Times New Roman" w:cs="Times New Roman"/>
          <w:sz w:val="24"/>
          <w:szCs w:val="24"/>
        </w:rPr>
        <w:t>Перспективы применения базальтовых волокон в современных технологиях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980">
        <w:rPr>
          <w:rFonts w:ascii="Times New Roman" w:hAnsi="Times New Roman" w:cs="Times New Roman"/>
          <w:sz w:val="24"/>
          <w:szCs w:val="24"/>
        </w:rPr>
        <w:t xml:space="preserve">(3 </w:t>
      </w:r>
      <w:r w:rsidRPr="006409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0980">
        <w:rPr>
          <w:rFonts w:ascii="Times New Roman" w:hAnsi="Times New Roman" w:cs="Times New Roman"/>
          <w:sz w:val="24"/>
          <w:szCs w:val="24"/>
        </w:rPr>
        <w:t xml:space="preserve"> печать)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A54" w:rsidRPr="00640980" w:rsidRDefault="00421A54" w:rsidP="00421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40980">
        <w:rPr>
          <w:rFonts w:ascii="Times New Roman" w:hAnsi="Times New Roman" w:cs="Times New Roman"/>
          <w:sz w:val="24"/>
          <w:szCs w:val="24"/>
        </w:rPr>
        <w:t>Роль связующих материалов в формировании базальтокомпозитных 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A54" w:rsidRPr="00640980" w:rsidRDefault="00421A54" w:rsidP="00421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80" w:rsidRPr="00640980" w:rsidRDefault="00A14C8D" w:rsidP="00A14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80" w:rsidRPr="00640980">
        <w:rPr>
          <w:rFonts w:ascii="Times New Roman" w:hAnsi="Times New Roman" w:cs="Times New Roman"/>
          <w:b/>
          <w:sz w:val="24"/>
          <w:szCs w:val="24"/>
        </w:rPr>
        <w:t>Секция 3</w:t>
      </w:r>
      <w:r w:rsidR="00421A54">
        <w:rPr>
          <w:rFonts w:ascii="Times New Roman" w:hAnsi="Times New Roman" w:cs="Times New Roman"/>
          <w:b/>
          <w:sz w:val="24"/>
          <w:szCs w:val="24"/>
        </w:rPr>
        <w:t xml:space="preserve"> «Среда обитания»</w:t>
      </w:r>
    </w:p>
    <w:p w:rsidR="00A14C8D" w:rsidRPr="00640980" w:rsidRDefault="00A14C8D" w:rsidP="00A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1</w:t>
      </w:r>
      <w:r w:rsidR="00421A54">
        <w:rPr>
          <w:rFonts w:ascii="Times New Roman" w:hAnsi="Times New Roman" w:cs="Times New Roman"/>
          <w:sz w:val="24"/>
          <w:szCs w:val="24"/>
        </w:rPr>
        <w:t xml:space="preserve">. </w:t>
      </w:r>
      <w:r w:rsidR="00421A54" w:rsidRPr="00640980">
        <w:rPr>
          <w:rFonts w:ascii="Times New Roman" w:hAnsi="Times New Roman" w:cs="Times New Roman"/>
          <w:sz w:val="24"/>
          <w:szCs w:val="24"/>
        </w:rPr>
        <w:t>«Базальтовая урбания»: решения на основе базальта в городской среде</w:t>
      </w:r>
      <w:r w:rsidR="00421A54">
        <w:rPr>
          <w:rFonts w:ascii="Times New Roman" w:hAnsi="Times New Roman" w:cs="Times New Roman"/>
          <w:sz w:val="24"/>
          <w:szCs w:val="24"/>
        </w:rPr>
        <w:t>.</w:t>
      </w:r>
    </w:p>
    <w:p w:rsidR="001973C2" w:rsidRDefault="00A14C8D" w:rsidP="001973C2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2.</w:t>
      </w:r>
      <w:r w:rsidR="00421A54">
        <w:rPr>
          <w:rFonts w:ascii="Times New Roman" w:hAnsi="Times New Roman" w:cs="Times New Roman"/>
          <w:sz w:val="24"/>
          <w:szCs w:val="24"/>
        </w:rPr>
        <w:t xml:space="preserve"> </w:t>
      </w:r>
      <w:r w:rsidR="006B6C7A" w:rsidRPr="00640980">
        <w:rPr>
          <w:rFonts w:ascii="Times New Roman" w:hAnsi="Times New Roman" w:cs="Times New Roman"/>
          <w:sz w:val="24"/>
          <w:szCs w:val="24"/>
        </w:rPr>
        <w:t>Экологические аспекты применения</w:t>
      </w:r>
      <w:r w:rsidR="00421A54">
        <w:rPr>
          <w:rFonts w:ascii="Times New Roman" w:hAnsi="Times New Roman" w:cs="Times New Roman"/>
          <w:sz w:val="24"/>
          <w:szCs w:val="24"/>
        </w:rPr>
        <w:t xml:space="preserve"> базальтовых материалов и изделий.</w:t>
      </w:r>
    </w:p>
    <w:p w:rsidR="000C5883" w:rsidRPr="00421A54" w:rsidRDefault="000C5883" w:rsidP="001973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Товары народного потребления на основе базальтов.</w:t>
      </w:r>
    </w:p>
    <w:p w:rsidR="009358A3" w:rsidRPr="00640980" w:rsidRDefault="009358A3" w:rsidP="005E0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FE" w:rsidRPr="00640980" w:rsidRDefault="00640980" w:rsidP="00935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80">
        <w:rPr>
          <w:rFonts w:ascii="Times New Roman" w:hAnsi="Times New Roman" w:cs="Times New Roman"/>
          <w:b/>
          <w:sz w:val="24"/>
          <w:szCs w:val="24"/>
        </w:rPr>
        <w:t>Секция 4</w:t>
      </w:r>
      <w:r w:rsidR="00A14C8D" w:rsidRPr="0064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54">
        <w:rPr>
          <w:rFonts w:ascii="Times New Roman" w:hAnsi="Times New Roman" w:cs="Times New Roman"/>
          <w:b/>
          <w:sz w:val="24"/>
          <w:szCs w:val="24"/>
        </w:rPr>
        <w:t>«Экономика и регулирование»</w:t>
      </w:r>
    </w:p>
    <w:p w:rsidR="00A14C8D" w:rsidRPr="00640980" w:rsidRDefault="00A14C8D" w:rsidP="00A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1.</w:t>
      </w:r>
      <w:r w:rsidR="00421A54">
        <w:rPr>
          <w:rFonts w:ascii="Times New Roman" w:hAnsi="Times New Roman" w:cs="Times New Roman"/>
          <w:sz w:val="24"/>
          <w:szCs w:val="24"/>
        </w:rPr>
        <w:t xml:space="preserve"> </w:t>
      </w:r>
      <w:r w:rsidRPr="00640980">
        <w:rPr>
          <w:rFonts w:ascii="Times New Roman" w:hAnsi="Times New Roman" w:cs="Times New Roman"/>
          <w:sz w:val="24"/>
          <w:szCs w:val="24"/>
        </w:rPr>
        <w:t>Рынки сб</w:t>
      </w:r>
      <w:r w:rsidR="00421A54">
        <w:rPr>
          <w:rFonts w:ascii="Times New Roman" w:hAnsi="Times New Roman" w:cs="Times New Roman"/>
          <w:sz w:val="24"/>
          <w:szCs w:val="24"/>
        </w:rPr>
        <w:t>ыта. Российские и международные.</w:t>
      </w:r>
    </w:p>
    <w:p w:rsidR="00A14C8D" w:rsidRPr="00640980" w:rsidRDefault="00A14C8D" w:rsidP="00A14C8D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2.</w:t>
      </w:r>
      <w:r w:rsidR="00421A54">
        <w:rPr>
          <w:rFonts w:ascii="Times New Roman" w:hAnsi="Times New Roman" w:cs="Times New Roman"/>
          <w:sz w:val="24"/>
          <w:szCs w:val="24"/>
        </w:rPr>
        <w:t xml:space="preserve"> </w:t>
      </w:r>
      <w:r w:rsidRPr="00640980">
        <w:rPr>
          <w:rFonts w:ascii="Times New Roman" w:hAnsi="Times New Roman" w:cs="Times New Roman"/>
          <w:sz w:val="24"/>
          <w:szCs w:val="24"/>
        </w:rPr>
        <w:t>Инвестиционная привлекательность индустрии. Опыт реализации проектов</w:t>
      </w:r>
      <w:r w:rsidR="00421A54">
        <w:rPr>
          <w:rFonts w:ascii="Times New Roman" w:hAnsi="Times New Roman" w:cs="Times New Roman"/>
          <w:sz w:val="24"/>
          <w:szCs w:val="24"/>
        </w:rPr>
        <w:t>.</w:t>
      </w:r>
    </w:p>
    <w:p w:rsidR="009358A3" w:rsidRPr="00640980" w:rsidRDefault="00640980" w:rsidP="00640980">
      <w:pPr>
        <w:jc w:val="both"/>
        <w:rPr>
          <w:rFonts w:ascii="Times New Roman" w:hAnsi="Times New Roman" w:cs="Times New Roman"/>
          <w:sz w:val="24"/>
          <w:szCs w:val="24"/>
        </w:rPr>
      </w:pPr>
      <w:r w:rsidRPr="00640980">
        <w:rPr>
          <w:rFonts w:ascii="Times New Roman" w:hAnsi="Times New Roman" w:cs="Times New Roman"/>
          <w:sz w:val="24"/>
          <w:szCs w:val="24"/>
        </w:rPr>
        <w:t>3 Проблемы отраслевого регулирования: в поисках решений (стандартизация, евро сертификация)</w:t>
      </w:r>
      <w:r w:rsidR="00421A54">
        <w:rPr>
          <w:rFonts w:ascii="Times New Roman" w:hAnsi="Times New Roman" w:cs="Times New Roman"/>
          <w:sz w:val="24"/>
          <w:szCs w:val="24"/>
        </w:rPr>
        <w:t>.</w:t>
      </w:r>
    </w:p>
    <w:sectPr w:rsidR="009358A3" w:rsidRPr="006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F9A"/>
    <w:multiLevelType w:val="hybridMultilevel"/>
    <w:tmpl w:val="7C5E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A"/>
    <w:rsid w:val="000368E7"/>
    <w:rsid w:val="00095576"/>
    <w:rsid w:val="000C5883"/>
    <w:rsid w:val="001973C2"/>
    <w:rsid w:val="00233DD8"/>
    <w:rsid w:val="00250514"/>
    <w:rsid w:val="002B4F35"/>
    <w:rsid w:val="00404A34"/>
    <w:rsid w:val="00421A54"/>
    <w:rsid w:val="005E0480"/>
    <w:rsid w:val="00640980"/>
    <w:rsid w:val="006B6C7A"/>
    <w:rsid w:val="0070719B"/>
    <w:rsid w:val="007370C9"/>
    <w:rsid w:val="007F40FE"/>
    <w:rsid w:val="008522D2"/>
    <w:rsid w:val="00913D90"/>
    <w:rsid w:val="009358A3"/>
    <w:rsid w:val="0098428E"/>
    <w:rsid w:val="0099031E"/>
    <w:rsid w:val="00A14C8D"/>
    <w:rsid w:val="00A26ACA"/>
    <w:rsid w:val="00C54323"/>
    <w:rsid w:val="00CF0990"/>
    <w:rsid w:val="00E01A6B"/>
    <w:rsid w:val="00E7184B"/>
    <w:rsid w:val="00E7507E"/>
    <w:rsid w:val="00E819A8"/>
    <w:rsid w:val="00E941CD"/>
    <w:rsid w:val="00EA1EB8"/>
    <w:rsid w:val="00EE766E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4626-BEC1-488E-9324-9F1C147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1CD"/>
  </w:style>
  <w:style w:type="paragraph" w:styleId="a3">
    <w:name w:val="List Paragraph"/>
    <w:basedOn w:val="a"/>
    <w:uiPriority w:val="34"/>
    <w:qFormat/>
    <w:rsid w:val="00E01A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C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A1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A1E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Незовибатько</dc:creator>
  <cp:keywords/>
  <dc:description/>
  <cp:lastModifiedBy>Пользователь</cp:lastModifiedBy>
  <cp:revision>2</cp:revision>
  <cp:lastPrinted>2017-05-10T06:02:00Z</cp:lastPrinted>
  <dcterms:created xsi:type="dcterms:W3CDTF">2017-05-12T14:42:00Z</dcterms:created>
  <dcterms:modified xsi:type="dcterms:W3CDTF">2017-05-12T14:42:00Z</dcterms:modified>
</cp:coreProperties>
</file>